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4E" w:rsidRPr="00EC744E" w:rsidRDefault="00EC744E" w:rsidP="00EC744E">
      <w:pPr>
        <w:shd w:val="clear" w:color="auto" w:fill="F2F4F7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WYSOKOŚĆ SKŁADKI CZŁONKOWSKIEJ w  2022 r.</w:t>
      </w:r>
    </w:p>
    <w:p w:rsidR="00EC744E" w:rsidRPr="00EC744E" w:rsidRDefault="00EC744E" w:rsidP="00EC744E">
      <w:pPr>
        <w:shd w:val="clear" w:color="auto" w:fill="F2F4F7"/>
        <w:spacing w:after="0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 </w:t>
      </w:r>
    </w:p>
    <w:tbl>
      <w:tblPr>
        <w:tblW w:w="5000" w:type="pct"/>
        <w:shd w:val="clear" w:color="auto" w:fill="F2F4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233"/>
        <w:gridCol w:w="2216"/>
      </w:tblGrid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Treść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Wysokość kwotowa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w złotych</w:t>
            </w:r>
          </w:p>
        </w:tc>
      </w:tr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Składka członkowska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100,- </w:t>
            </w:r>
          </w:p>
        </w:tc>
      </w:tr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Składka członkowska ulgowa 50%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1) młodzież szkolna i studenci w wieku 16-24 lat,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2)  członkowie odznaczeni srebrną i złotą odznaką PZW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3) mężczyźni od 65 roku życia, pod warunkiem posiadania stażu członkowskiego powyżej 10 lat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4)  kobiety od 60 roku życia , pod warunkiem posiadania stażu członkowskiego powyżej 10 lat</w:t>
            </w:r>
          </w:p>
          <w:p w:rsidR="00EC744E" w:rsidRPr="00EC744E" w:rsidRDefault="00EC744E" w:rsidP="00EC744E">
            <w:pPr>
              <w:spacing w:after="225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50,-</w:t>
            </w:r>
          </w:p>
        </w:tc>
      </w:tr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Składka członkowska ulgowa 75%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1) członkowie uczestnicy do lat 16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2) członkowie odznaczeni odznaką PZW złotą z wieńcami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25,-</w:t>
            </w:r>
          </w:p>
        </w:tc>
      </w:tr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Wpisowe: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1) członka zwyczajnego PZW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2) członka uczestnika PZW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25,-</w:t>
            </w:r>
          </w:p>
          <w:p w:rsidR="00EC744E" w:rsidRPr="00EC744E" w:rsidRDefault="00EC744E" w:rsidP="00EC744E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0÷25,-</w:t>
            </w:r>
          </w:p>
        </w:tc>
      </w:tr>
      <w:tr w:rsidR="00EC744E" w:rsidRPr="00EC744E" w:rsidTr="00EC744E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Legitymacja członkowska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5,-</w:t>
            </w:r>
          </w:p>
        </w:tc>
      </w:tr>
    </w:tbl>
    <w:p w:rsidR="00EC744E" w:rsidRPr="00EC744E" w:rsidRDefault="00EC744E" w:rsidP="00EC744E">
      <w:pPr>
        <w:shd w:val="clear" w:color="auto" w:fill="F2F4F7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 Uwaga:</w:t>
      </w:r>
    </w:p>
    <w:p w:rsidR="00EC744E" w:rsidRPr="00EC744E" w:rsidRDefault="00EC744E" w:rsidP="00EC744E">
      <w:pPr>
        <w:numPr>
          <w:ilvl w:val="0"/>
          <w:numId w:val="1"/>
        </w:numPr>
        <w:shd w:val="clear" w:color="auto" w:fill="F2F4F7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Zwalnia się członków uczestników z opłat za legitymację członkowską.</w:t>
      </w:r>
    </w:p>
    <w:p w:rsidR="00EC744E" w:rsidRPr="00EC744E" w:rsidRDefault="00EC744E" w:rsidP="00EC744E">
      <w:pPr>
        <w:numPr>
          <w:ilvl w:val="0"/>
          <w:numId w:val="1"/>
        </w:numPr>
        <w:shd w:val="clear" w:color="auto" w:fill="F2F4F7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Przyznanie ulgi ze względu na wiek, łącznie z obowiązującym stażem PZW, obowiązuje od 01.01.2018 r. na podstawie karty ewidencyjnej członka.</w:t>
      </w:r>
    </w:p>
    <w:p w:rsidR="00EC744E" w:rsidRPr="00EC744E" w:rsidRDefault="00EC744E" w:rsidP="00EC744E">
      <w:pPr>
        <w:numPr>
          <w:ilvl w:val="0"/>
          <w:numId w:val="1"/>
        </w:numPr>
        <w:shd w:val="clear" w:color="auto" w:fill="F2F4F7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Ustalenie wysokości wpisowego dla członka uczestnika PZW należy do Zarządu Okręgu (w granicach określonych niniejszą uchwałą)</w:t>
      </w:r>
    </w:p>
    <w:p w:rsidR="003D1C67" w:rsidRDefault="003D1C67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Pr="00EC744E" w:rsidRDefault="00EC744E" w:rsidP="00EC744E">
      <w:pPr>
        <w:shd w:val="clear" w:color="auto" w:fill="F2F4F7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lastRenderedPageBreak/>
        <w:t>ZAKRES I ZASADY STOSOWANIA ULG I ZWOLNIEŃ W SKŁADCE CZŁONKOWSKIEJ w 2022 r.</w:t>
      </w:r>
    </w:p>
    <w:p w:rsidR="00EC744E" w:rsidRPr="00EC744E" w:rsidRDefault="00EC744E" w:rsidP="00EC744E">
      <w:pPr>
        <w:shd w:val="clear" w:color="auto" w:fill="F2F4F7"/>
        <w:spacing w:after="0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 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Młodzież do lat 14, niezrzeszona w PZW, może wędkować nieodpłatnie w wodach PZW, ale tylko w ramach łowiska i  dziennego limitu swego opiekuna i w jego obecności</w:t>
      </w:r>
      <w:r w:rsidRPr="00EC74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Ogólnozwiązkową składkę członkowską członka uczestnika uprawnionego do swojego łowiska uiszcza młodzież do lat 16. Wysokość zniżki dla członka uczestnika w składce na ochronę i zagospodarowanie wód, ustalają na terenie swego działania zarządy okręgów.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Honorowi członkowie PZW zgodnie z § 15 ust. 3 statutu PZW są zwolnieni ze świadczeń członkowskich za okazaniem legitymacji nadającej tytuł członka honorowego.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Członkowie PZW w wieku 16-24 lata są uprawnieni do zniżki w składce członkowskiej za okazaniem ważnej legitymacji szkolnej lub studenckiej.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Zniżki w składce członkowskiej z tytułu odznaczeń honorowymi odznakami PZW, ogłoszone w tabeli stanowiącej zał. nr 1, stosowane są po okazaniu legitymacji potwierdzającej nadanie odznaczenia lub wpisu do legitymacji członkowskiej.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Zasady stosowania ulg i zwolnień w składce na ochronę i zagospodarowanie wód oraz zasady wydawania zezwoleń na amatorski połów ryb dla osób objętych tymi ulgami</w:t>
      </w:r>
      <w:r w:rsidRPr="00EC744E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</w: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i zwolnieniami, uchwalają na terenie swego działania zarządy okręgów.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System ulg określony w załączniku nr 1 pkt 2 i 3 stosuje w ciągu całego roku w którym ukończono określony wiek.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Składki członkowskie roczne oraz opłaty roczne za zezwolenie na amatorski połów ryb od osób niezrzeszonych, obowiązują w danym roku kalendarzowym, tj. od dn. 1 stycznia br. do dnia 31 grudnia br.</w:t>
      </w:r>
    </w:p>
    <w:p w:rsidR="00EC744E" w:rsidRPr="00EC744E" w:rsidRDefault="00EC744E" w:rsidP="00EC744E">
      <w:pPr>
        <w:numPr>
          <w:ilvl w:val="0"/>
          <w:numId w:val="2"/>
        </w:numPr>
        <w:shd w:val="clear" w:color="auto" w:fill="F2F4F7"/>
        <w:spacing w:after="0" w:line="240" w:lineRule="auto"/>
        <w:ind w:left="45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lang w:eastAsia="pl-PL"/>
        </w:rPr>
        <w:t>Składki członkowskie i opłaty od osób niezrzeszonych nie podlegają zwrotowi.</w:t>
      </w:r>
    </w:p>
    <w:p w:rsidR="00EC744E" w:rsidRPr="00EC744E" w:rsidRDefault="00EC744E" w:rsidP="00EC744E">
      <w:pPr>
        <w:shd w:val="clear" w:color="auto" w:fill="F2F4F7"/>
        <w:spacing w:after="225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  <w:t> </w:t>
      </w:r>
    </w:p>
    <w:p w:rsidR="00EC744E" w:rsidRPr="00EC744E" w:rsidRDefault="00EC744E" w:rsidP="00EC744E">
      <w:pPr>
        <w:shd w:val="clear" w:color="auto" w:fill="F2F4F7"/>
        <w:spacing w:after="225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  <w:t> </w:t>
      </w:r>
    </w:p>
    <w:p w:rsidR="00EC744E" w:rsidRPr="00EC744E" w:rsidRDefault="00EC744E" w:rsidP="00EC744E">
      <w:pPr>
        <w:shd w:val="clear" w:color="auto" w:fill="F2F4F7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vertAlign w:val="superscript"/>
          <w:lang w:eastAsia="pl-PL"/>
        </w:rPr>
        <w:t>Załącznik nr 1 do Uchwały</w:t>
      </w:r>
      <w:r w:rsidRPr="00EC744E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vertAlign w:val="superscript"/>
          <w:lang w:eastAsia="pl-PL"/>
        </w:rPr>
        <w:br/>
        <w:t>ZO PZW w Słupsku Nr 150 z dnia 30.10.2021 r.</w:t>
      </w:r>
    </w:p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p w:rsidR="00EC744E" w:rsidRDefault="00EC744E"/>
    <w:tbl>
      <w:tblPr>
        <w:tblW w:w="9733" w:type="dxa"/>
        <w:shd w:val="clear" w:color="auto" w:fill="F2F4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308"/>
        <w:gridCol w:w="795"/>
        <w:gridCol w:w="10"/>
      </w:tblGrid>
      <w:tr w:rsidR="00EC744E" w:rsidRPr="00EC744E" w:rsidTr="00EC744E">
        <w:tc>
          <w:tcPr>
            <w:tcW w:w="973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>TABELA SKŁADEK NA OCHRONĘ I  ZAGOSPODAROWANIE WÓD SŁUPSKIEGO OKRĘGU  PZW  na 2022 rok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Rodzaj  składki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[ zł ]</w:t>
            </w:r>
          </w:p>
        </w:tc>
      </w:tr>
      <w:tr w:rsidR="00EC744E" w:rsidRPr="00EC744E" w:rsidTr="00EC744E">
        <w:tc>
          <w:tcPr>
            <w:tcW w:w="973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I.  składka niepełna, wszystkie metody (wody nizinne)   –   członkowie PZW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1.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Podstawowa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220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2.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Ulgowa – odznaczeni złotą odznaką z wieńcami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59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3.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Ulgowa – odznaczeni złotą, srebrną odznaką PZW, mężczyźni od 65 roku życia, kobiety od 60 roku życia,  uczniowie i studenci w szkołach dziennych do lat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113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4.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Ulgowa – młodzież szkolna do lat 19 –szkół dziennych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30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5.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członek uczestnik  do lat 16 – szkół dziennych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15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6.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 dzień – członek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35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7.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3 dni  – członek 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55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8.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7 dni – członek 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80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9.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14 dni – członek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105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10.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 1 jezioro – roczna dla członków PZW  wyłącznie z brzegu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100</w:t>
            </w:r>
          </w:p>
        </w:tc>
      </w:tr>
      <w:tr w:rsidR="00EC744E" w:rsidRPr="00EC744E" w:rsidTr="00EC744E">
        <w:tc>
          <w:tcPr>
            <w:tcW w:w="973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 a. opłata niepełna, wszystkie metody </w:t>
            </w: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(wody nizinne)   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 niezrzeszeni w PZW i cudzoziemcy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11.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 dzień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12.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3 dni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95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13.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7 dni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135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14.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14 dni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160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15.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roczna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440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c>
          <w:tcPr>
            <w:tcW w:w="973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II. składka pełna, wszystkie metody (wody nizinne i górskie) – członkowie PZW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16.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 Podstawowa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255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17.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 Ulgowa – odznaczeni złotą odznaką z wieńcami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68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>18.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  Ulgowa – odznaczeni złotą, srebrną odznaką, mężczyźni od  65 roku życia, kobiety od 60 roku życia, uczniowie i studenci w szkołach dziennych do lat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130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19.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członek uczestnik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42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20.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 dzień – członek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21.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3 dni    –  członek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90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22.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7 dni    –  członek PZW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110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23.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górska ulgowa dla strażników SSR /za minimum 20 akcji w roku poprzednim/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40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24.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składka uzupełniająca do składki niepełnej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35</w:t>
            </w:r>
          </w:p>
        </w:tc>
      </w:tr>
      <w:tr w:rsidR="00EC744E" w:rsidRPr="00EC744E" w:rsidTr="00EC744E">
        <w:tc>
          <w:tcPr>
            <w:tcW w:w="973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II a. opłata pełna, wszystkie metody </w:t>
            </w: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(wody nizinne i górskie)  –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 niezrzeszeni w PZW i cudzoziemcy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25.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roczna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575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26.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1 dzień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65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27.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3 dni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125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  <w:tr w:rsidR="00EC744E" w:rsidRPr="00EC744E" w:rsidTr="00EC744E">
        <w:trPr>
          <w:gridAfter w:val="1"/>
          <w:wAfter w:w="1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28.</w:t>
            </w:r>
          </w:p>
        </w:tc>
        <w:tc>
          <w:tcPr>
            <w:tcW w:w="830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Helvetica" w:eastAsia="Times New Roman" w:hAnsi="Helvetica" w:cs="Times New Roman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– 7 dni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4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44E" w:rsidRPr="00EC744E" w:rsidRDefault="00EC744E" w:rsidP="00EC744E">
            <w:pPr>
              <w:spacing w:after="0" w:line="240" w:lineRule="auto"/>
              <w:rPr>
                <w:rFonts w:ascii="Helvetica" w:eastAsia="Times New Roman" w:hAnsi="Helvetica" w:cs="Times New Roman"/>
                <w:color w:val="8D959A"/>
                <w:sz w:val="23"/>
                <w:szCs w:val="23"/>
                <w:lang w:eastAsia="pl-PL"/>
              </w:rPr>
            </w:pPr>
            <w:r w:rsidRPr="00EC744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180</w:t>
            </w:r>
            <w:r w:rsidRPr="00EC744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**</w:t>
            </w:r>
          </w:p>
        </w:tc>
      </w:tr>
    </w:tbl>
    <w:p w:rsidR="00EC744E" w:rsidRPr="00EC744E" w:rsidRDefault="00EC744E" w:rsidP="00EC744E">
      <w:pPr>
        <w:shd w:val="clear" w:color="auto" w:fill="F2F4F7"/>
        <w:spacing w:after="0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vertAlign w:val="superscript"/>
          <w:lang w:eastAsia="pl-PL"/>
        </w:rPr>
        <w:t>** oplata zawiera  podatek VAT w wysokości  23%</w:t>
      </w:r>
    </w:p>
    <w:p w:rsidR="00EC744E" w:rsidRPr="00EC744E" w:rsidRDefault="00EC744E" w:rsidP="00EC744E">
      <w:pPr>
        <w:shd w:val="clear" w:color="auto" w:fill="F2F4F7"/>
        <w:spacing w:after="0" w:line="240" w:lineRule="auto"/>
        <w:textAlignment w:val="baseline"/>
        <w:rPr>
          <w:rFonts w:ascii="Helvetica" w:eastAsia="Times New Roman" w:hAnsi="Helvetica" w:cs="Times New Roman"/>
          <w:color w:val="8D959A"/>
          <w:sz w:val="23"/>
          <w:szCs w:val="23"/>
          <w:lang w:eastAsia="pl-PL"/>
        </w:rPr>
      </w:pPr>
      <w:r w:rsidRPr="00EC744E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vertAlign w:val="superscript"/>
          <w:lang w:eastAsia="pl-PL"/>
        </w:rPr>
        <w:t>zwolnieni ze składki na ochronę i zagospodarowanie wód są: -honorowi członkowie  PZW       </w:t>
      </w:r>
    </w:p>
    <w:p w:rsidR="00EC744E" w:rsidRDefault="00EC744E">
      <w:bookmarkStart w:id="0" w:name="_GoBack"/>
      <w:bookmarkEnd w:id="0"/>
    </w:p>
    <w:sectPr w:rsidR="00EC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6A"/>
    <w:multiLevelType w:val="multilevel"/>
    <w:tmpl w:val="2EE0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6FAE"/>
    <w:multiLevelType w:val="multilevel"/>
    <w:tmpl w:val="5D2C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4"/>
    <w:rsid w:val="003D1C67"/>
    <w:rsid w:val="003F6F94"/>
    <w:rsid w:val="00E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A024"/>
  <w15:chartTrackingRefBased/>
  <w15:docId w15:val="{A9331680-09F9-4DD9-B2C2-0165090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2021-12-15T17:04:00Z</dcterms:created>
  <dcterms:modified xsi:type="dcterms:W3CDTF">2021-12-15T17:10:00Z</dcterms:modified>
</cp:coreProperties>
</file>